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176B" w:rsidRDefault="006760E5">
      <w:pPr>
        <w:rPr>
          <w:sz w:val="30"/>
        </w:rPr>
      </w:pPr>
      <w:r>
        <w:rPr>
          <w:rFonts w:eastAsia="宋体" w:hint="eastAsia"/>
          <w:b/>
          <w:noProof/>
          <w:sz w:val="44"/>
          <w:szCs w:val="44"/>
        </w:rPr>
        <w:drawing>
          <wp:anchor distT="0" distB="0" distL="114300" distR="114300" simplePos="0" relativeHeight="251659264" behindDoc="1" locked="0" layoutInCell="1" allowOverlap="1">
            <wp:simplePos x="0" y="0"/>
            <wp:positionH relativeFrom="column">
              <wp:posOffset>-953135</wp:posOffset>
            </wp:positionH>
            <wp:positionV relativeFrom="page">
              <wp:posOffset>38100</wp:posOffset>
            </wp:positionV>
            <wp:extent cx="7611745" cy="4343400"/>
            <wp:effectExtent l="0" t="0" r="8255" b="0"/>
            <wp:wrapNone/>
            <wp:docPr id="6" name="图片 3" descr="扫描_20220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扫描_20220908"/>
                    <pic:cNvPicPr>
                      <a:picLocks noChangeAspect="1"/>
                    </pic:cNvPicPr>
                  </pic:nvPicPr>
                  <pic:blipFill>
                    <a:blip r:embed="rId6">
                      <a:lum contrast="60000"/>
                    </a:blip>
                    <a:srcRect b="55446"/>
                    <a:stretch>
                      <a:fillRect/>
                    </a:stretch>
                  </pic:blipFill>
                  <pic:spPr>
                    <a:xfrm>
                      <a:off x="0" y="0"/>
                      <a:ext cx="7611745" cy="4343400"/>
                    </a:xfrm>
                    <a:prstGeom prst="rect">
                      <a:avLst/>
                    </a:prstGeom>
                    <a:noFill/>
                    <a:ln>
                      <a:noFill/>
                    </a:ln>
                  </pic:spPr>
                </pic:pic>
              </a:graphicData>
            </a:graphic>
            <wp14:sizeRelV relativeFrom="margin">
              <wp14:pctHeight>0</wp14:pctHeight>
            </wp14:sizeRelV>
          </wp:anchor>
        </w:drawing>
      </w:r>
    </w:p>
    <w:p w:rsidR="0052176B" w:rsidRDefault="0052176B">
      <w:pPr>
        <w:rPr>
          <w:sz w:val="30"/>
        </w:rPr>
      </w:pPr>
    </w:p>
    <w:p w:rsidR="0052176B" w:rsidRDefault="0052176B">
      <w:pPr>
        <w:pStyle w:val="1"/>
        <w:widowControl/>
        <w:spacing w:line="600" w:lineRule="exact"/>
        <w:jc w:val="center"/>
        <w:rPr>
          <w:rFonts w:ascii="方正小标宋简体" w:eastAsia="方正小标宋简体" w:hAnsi="方正小标宋简体" w:cs="方正小标宋简体"/>
          <w:b w:val="0"/>
          <w:sz w:val="44"/>
          <w:szCs w:val="44"/>
          <w:shd w:val="clear" w:color="auto" w:fill="FFFFFF"/>
        </w:rPr>
      </w:pPr>
    </w:p>
    <w:p w:rsidR="0052176B" w:rsidRDefault="0052176B">
      <w:pPr>
        <w:rPr>
          <w:rFonts w:ascii="方正小标宋简体" w:eastAsia="方正小标宋简体" w:hAnsi="方正小标宋简体" w:cs="方正小标宋简体"/>
          <w:sz w:val="44"/>
          <w:szCs w:val="44"/>
          <w:shd w:val="clear" w:color="auto" w:fill="FFFFFF"/>
        </w:rPr>
      </w:pPr>
    </w:p>
    <w:p w:rsidR="0052176B" w:rsidRDefault="0052176B">
      <w:pPr>
        <w:rPr>
          <w:rFonts w:ascii="方正小标宋简体" w:eastAsia="方正小标宋简体" w:hAnsi="方正小标宋简体" w:cs="方正小标宋简体"/>
          <w:sz w:val="44"/>
          <w:szCs w:val="44"/>
          <w:shd w:val="clear" w:color="auto" w:fill="FFFFFF"/>
        </w:rPr>
      </w:pPr>
    </w:p>
    <w:p w:rsidR="0052176B" w:rsidRDefault="0052176B">
      <w:pPr>
        <w:rPr>
          <w:rFonts w:ascii="方正小标宋简体" w:eastAsia="方正小标宋简体" w:hAnsi="方正小标宋简体" w:cs="方正小标宋简体"/>
          <w:sz w:val="44"/>
          <w:szCs w:val="44"/>
          <w:shd w:val="clear" w:color="auto" w:fill="FFFFFF"/>
        </w:rPr>
      </w:pPr>
    </w:p>
    <w:p w:rsidR="0052176B" w:rsidRDefault="0052176B">
      <w:pPr>
        <w:rPr>
          <w:rFonts w:ascii="方正小标宋简体" w:eastAsia="方正小标宋简体" w:hAnsi="方正小标宋简体" w:cs="方正小标宋简体"/>
          <w:sz w:val="44"/>
          <w:szCs w:val="44"/>
          <w:shd w:val="clear" w:color="auto" w:fill="FFFFFF"/>
        </w:rPr>
      </w:pPr>
    </w:p>
    <w:p w:rsidR="006760E5" w:rsidRDefault="006760E5">
      <w:pPr>
        <w:pStyle w:val="1"/>
        <w:widowControl/>
        <w:spacing w:line="600" w:lineRule="exact"/>
        <w:jc w:val="center"/>
        <w:rPr>
          <w:rFonts w:ascii="方正小标宋简体" w:eastAsia="方正小标宋简体" w:hAnsi="方正小标宋简体" w:cs="方正小标宋简体"/>
          <w:b w:val="0"/>
          <w:sz w:val="44"/>
          <w:szCs w:val="44"/>
          <w:shd w:val="clear" w:color="auto" w:fill="FFFFFF"/>
        </w:rPr>
      </w:pPr>
    </w:p>
    <w:p w:rsidR="0052176B" w:rsidRDefault="00E54272">
      <w:pPr>
        <w:pStyle w:val="1"/>
        <w:widowControl/>
        <w:spacing w:line="600" w:lineRule="exact"/>
        <w:jc w:val="center"/>
        <w:rPr>
          <w:rFonts w:ascii="方正小标宋简体" w:eastAsia="方正小标宋简体" w:hAnsi="方正小标宋简体" w:cs="方正小标宋简体"/>
          <w:b w:val="0"/>
          <w:sz w:val="44"/>
          <w:szCs w:val="44"/>
          <w:shd w:val="clear" w:color="auto" w:fill="FFFFFF"/>
        </w:rPr>
      </w:pPr>
      <w:r>
        <w:rPr>
          <w:rFonts w:ascii="方正小标宋简体" w:eastAsia="方正小标宋简体" w:hAnsi="方正小标宋简体" w:cs="方正小标宋简体" w:hint="eastAsia"/>
          <w:b w:val="0"/>
          <w:sz w:val="44"/>
          <w:szCs w:val="44"/>
          <w:shd w:val="clear" w:color="auto" w:fill="FFFFFF"/>
        </w:rPr>
        <w:t>学院</w:t>
      </w:r>
      <w:r>
        <w:rPr>
          <w:rFonts w:ascii="方正小标宋简体" w:eastAsia="方正小标宋简体" w:hAnsi="方正小标宋简体" w:cs="方正小标宋简体" w:hint="eastAsia"/>
          <w:b w:val="0"/>
          <w:sz w:val="44"/>
          <w:szCs w:val="44"/>
          <w:shd w:val="clear" w:color="auto" w:fill="FFFFFF"/>
        </w:rPr>
        <w:t>关于</w:t>
      </w:r>
      <w:r>
        <w:rPr>
          <w:rFonts w:ascii="方正小标宋简体" w:eastAsia="方正小标宋简体" w:hAnsi="方正小标宋简体" w:cs="方正小标宋简体" w:hint="eastAsia"/>
          <w:b w:val="0"/>
          <w:sz w:val="44"/>
          <w:szCs w:val="44"/>
          <w:shd w:val="clear" w:color="auto" w:fill="FFFFFF"/>
        </w:rPr>
        <w:t>做好</w:t>
      </w:r>
      <w:r>
        <w:rPr>
          <w:rFonts w:ascii="方正小标宋简体" w:eastAsia="方正小标宋简体" w:hAnsi="方正小标宋简体" w:cs="方正小标宋简体" w:hint="eastAsia"/>
          <w:b w:val="0"/>
          <w:sz w:val="44"/>
          <w:szCs w:val="44"/>
          <w:shd w:val="clear" w:color="auto" w:fill="FFFFFF"/>
        </w:rPr>
        <w:t>202</w:t>
      </w:r>
      <w:r>
        <w:rPr>
          <w:rFonts w:ascii="方正小标宋简体" w:eastAsia="方正小标宋简体" w:hAnsi="方正小标宋简体" w:cs="方正小标宋简体"/>
          <w:b w:val="0"/>
          <w:sz w:val="44"/>
          <w:szCs w:val="44"/>
          <w:shd w:val="clear" w:color="auto" w:fill="FFFFFF"/>
        </w:rPr>
        <w:t>3</w:t>
      </w:r>
      <w:r>
        <w:rPr>
          <w:rFonts w:ascii="方正小标宋简体" w:eastAsia="方正小标宋简体" w:hAnsi="方正小标宋简体" w:cs="方正小标宋简体" w:hint="eastAsia"/>
          <w:b w:val="0"/>
          <w:sz w:val="44"/>
          <w:szCs w:val="44"/>
          <w:shd w:val="clear" w:color="auto" w:fill="FFFFFF"/>
        </w:rPr>
        <w:t>年春季教师资格</w:t>
      </w:r>
    </w:p>
    <w:p w:rsidR="0052176B" w:rsidRDefault="00E54272">
      <w:pPr>
        <w:pStyle w:val="1"/>
        <w:widowControl/>
        <w:spacing w:line="600" w:lineRule="exact"/>
        <w:jc w:val="center"/>
        <w:rPr>
          <w:rFonts w:ascii="方正小标宋简体" w:eastAsia="方正小标宋简体" w:hAnsi="方正小标宋简体" w:cs="方正小标宋简体"/>
          <w:b w:val="0"/>
          <w:sz w:val="44"/>
          <w:szCs w:val="44"/>
          <w:shd w:val="clear" w:color="auto" w:fill="FFFFFF"/>
        </w:rPr>
      </w:pPr>
      <w:r>
        <w:rPr>
          <w:rFonts w:ascii="方正小标宋简体" w:eastAsia="方正小标宋简体" w:hAnsi="方正小标宋简体" w:cs="方正小标宋简体" w:hint="eastAsia"/>
          <w:b w:val="0"/>
          <w:sz w:val="44"/>
          <w:szCs w:val="44"/>
          <w:shd w:val="clear" w:color="auto" w:fill="FFFFFF"/>
        </w:rPr>
        <w:t>认定工作的通知</w:t>
      </w:r>
    </w:p>
    <w:p w:rsidR="0052176B" w:rsidRDefault="0052176B">
      <w:pPr>
        <w:adjustRightInd w:val="0"/>
        <w:snapToGrid w:val="0"/>
        <w:spacing w:line="560" w:lineRule="exact"/>
        <w:rPr>
          <w:rFonts w:ascii="仿宋_GB2312" w:eastAsia="仿宋_GB2312" w:hAnsi="仿宋" w:cs="华文仿宋"/>
        </w:rPr>
      </w:pPr>
    </w:p>
    <w:p w:rsidR="0052176B" w:rsidRDefault="00E54272">
      <w:pPr>
        <w:adjustRightInd w:val="0"/>
        <w:snapToGrid w:val="0"/>
        <w:spacing w:line="580" w:lineRule="exact"/>
        <w:rPr>
          <w:rFonts w:ascii="仿宋_GB2312" w:eastAsia="仿宋_GB2312" w:hAnsi="仿宋" w:cs="华文仿宋"/>
        </w:rPr>
      </w:pPr>
      <w:r>
        <w:rPr>
          <w:rFonts w:ascii="仿宋_GB2312" w:eastAsia="仿宋_GB2312" w:hAnsi="仿宋" w:cs="华文仿宋" w:hint="eastAsia"/>
        </w:rPr>
        <w:t>各系部</w:t>
      </w:r>
      <w:r>
        <w:rPr>
          <w:rFonts w:ascii="仿宋_GB2312" w:eastAsia="仿宋_GB2312" w:hAnsi="仿宋" w:cs="华文仿宋"/>
        </w:rPr>
        <w:t>：</w:t>
      </w:r>
    </w:p>
    <w:p w:rsidR="0052176B" w:rsidRDefault="00E54272">
      <w:pPr>
        <w:spacing w:line="580" w:lineRule="exact"/>
        <w:ind w:firstLineChars="200" w:firstLine="640"/>
        <w:rPr>
          <w:rFonts w:ascii="仿宋_GB2312" w:eastAsia="仿宋_GB2312" w:hAnsi="仿宋" w:cs="华文仿宋"/>
        </w:rPr>
      </w:pPr>
      <w:r>
        <w:rPr>
          <w:rFonts w:ascii="仿宋_GB2312" w:eastAsia="仿宋_GB2312" w:hAnsi="仿宋" w:cs="华文仿宋" w:hint="eastAsia"/>
        </w:rPr>
        <w:t>根据</w:t>
      </w:r>
      <w:r>
        <w:rPr>
          <w:rFonts w:ascii="仿宋_GB2312" w:eastAsia="仿宋_GB2312" w:hAnsi="仿宋" w:cs="华文仿宋"/>
        </w:rPr>
        <w:t>《</w:t>
      </w:r>
      <w:r>
        <w:rPr>
          <w:rFonts w:ascii="仿宋_GB2312" w:eastAsia="仿宋_GB2312" w:hAnsi="仿宋" w:cs="华文仿宋" w:hint="eastAsia"/>
        </w:rPr>
        <w:t>福建省教育厅关于做好</w:t>
      </w:r>
      <w:r>
        <w:rPr>
          <w:rFonts w:ascii="仿宋_GB2312" w:eastAsia="仿宋_GB2312" w:hAnsi="仿宋" w:cs="华文仿宋" w:hint="eastAsia"/>
        </w:rPr>
        <w:t>2</w:t>
      </w:r>
      <w:r>
        <w:rPr>
          <w:rFonts w:ascii="仿宋_GB2312" w:eastAsia="仿宋_GB2312" w:hAnsi="仿宋" w:cs="华文仿宋"/>
        </w:rPr>
        <w:t>023</w:t>
      </w:r>
      <w:r>
        <w:rPr>
          <w:rFonts w:ascii="仿宋_GB2312" w:eastAsia="仿宋_GB2312" w:hAnsi="仿宋" w:cs="华文仿宋" w:hint="eastAsia"/>
        </w:rPr>
        <w:t>年春季高等学校教师资格认定工作的通知》（闽教师〔</w:t>
      </w:r>
      <w:r>
        <w:rPr>
          <w:rFonts w:ascii="仿宋_GB2312" w:eastAsia="仿宋_GB2312" w:hAnsi="仿宋" w:cs="华文仿宋" w:hint="eastAsia"/>
        </w:rPr>
        <w:t>202</w:t>
      </w:r>
      <w:r>
        <w:rPr>
          <w:rFonts w:ascii="仿宋_GB2312" w:eastAsia="仿宋_GB2312" w:hAnsi="仿宋" w:cs="华文仿宋"/>
        </w:rPr>
        <w:t>3</w:t>
      </w:r>
      <w:r>
        <w:rPr>
          <w:rFonts w:ascii="仿宋_GB2312" w:eastAsia="仿宋_GB2312" w:hAnsi="仿宋" w:cs="华文仿宋" w:hint="eastAsia"/>
        </w:rPr>
        <w:t>〕</w:t>
      </w:r>
      <w:r>
        <w:rPr>
          <w:rFonts w:ascii="仿宋_GB2312" w:eastAsia="仿宋_GB2312" w:hAnsi="仿宋" w:cs="华文仿宋"/>
        </w:rPr>
        <w:t>29</w:t>
      </w:r>
      <w:r>
        <w:rPr>
          <w:rFonts w:ascii="仿宋_GB2312" w:eastAsia="仿宋_GB2312" w:hAnsi="仿宋" w:cs="华文仿宋" w:hint="eastAsia"/>
        </w:rPr>
        <w:t>号）文件精神，现将有关事项通知如下：</w:t>
      </w:r>
    </w:p>
    <w:p w:rsidR="0052176B" w:rsidRDefault="00E54272">
      <w:pPr>
        <w:pStyle w:val="a9"/>
        <w:widowControl/>
        <w:spacing w:line="580" w:lineRule="exact"/>
        <w:ind w:firstLineChars="200" w:firstLine="640"/>
        <w:jc w:val="both"/>
        <w:rPr>
          <w:rFonts w:ascii="黑体" w:eastAsia="黑体" w:hAnsi="仿宋" w:cs="仿宋"/>
          <w:sz w:val="32"/>
        </w:rPr>
      </w:pPr>
      <w:r>
        <w:rPr>
          <w:rFonts w:ascii="黑体" w:eastAsia="黑体" w:hAnsi="仿宋" w:cs="仿宋" w:hint="eastAsia"/>
          <w:sz w:val="32"/>
          <w:shd w:val="clear" w:color="auto" w:fill="FFFFFF"/>
        </w:rPr>
        <w:t>一、认定对象</w:t>
      </w:r>
    </w:p>
    <w:p w:rsidR="0052176B" w:rsidRDefault="00E54272">
      <w:pPr>
        <w:pStyle w:val="a9"/>
        <w:widowControl/>
        <w:spacing w:line="580" w:lineRule="exact"/>
        <w:ind w:firstLineChars="200" w:firstLine="640"/>
        <w:jc w:val="both"/>
        <w:rPr>
          <w:rFonts w:ascii="仿宋_GB2312" w:eastAsia="仿宋_GB2312" w:hAnsi="仿宋" w:cs="华文仿宋"/>
          <w:kern w:val="2"/>
          <w:sz w:val="32"/>
        </w:rPr>
      </w:pPr>
      <w:r>
        <w:rPr>
          <w:rFonts w:ascii="仿宋_GB2312" w:eastAsia="仿宋_GB2312" w:hAnsi="仿宋" w:cs="华文仿宋" w:hint="eastAsia"/>
          <w:kern w:val="2"/>
          <w:sz w:val="32"/>
        </w:rPr>
        <w:t>1.</w:t>
      </w:r>
      <w:r>
        <w:rPr>
          <w:rFonts w:ascii="仿宋_GB2312" w:eastAsia="仿宋_GB2312" w:hAnsi="仿宋" w:cs="华文仿宋" w:hint="eastAsia"/>
          <w:kern w:val="2"/>
          <w:sz w:val="32"/>
        </w:rPr>
        <w:t>学院在编在岗未取得教师资格的教学人员或拟聘教学人员。</w:t>
      </w:r>
    </w:p>
    <w:p w:rsidR="0052176B" w:rsidRDefault="00E54272">
      <w:pPr>
        <w:spacing w:line="580" w:lineRule="exact"/>
        <w:ind w:firstLineChars="200" w:firstLine="640"/>
        <w:rPr>
          <w:rFonts w:ascii="仿宋_GB2312" w:eastAsia="仿宋_GB2312" w:hAnsi="仿宋" w:cs="仿宋"/>
          <w:shd w:val="clear" w:color="auto" w:fill="FFFFFF"/>
        </w:rPr>
      </w:pPr>
      <w:r>
        <w:rPr>
          <w:rFonts w:ascii="仿宋_GB2312" w:eastAsia="仿宋_GB2312" w:hAnsi="仿宋" w:cs="华文仿宋" w:hint="eastAsia"/>
        </w:rPr>
        <w:t>2.</w:t>
      </w:r>
      <w:r>
        <w:rPr>
          <w:rFonts w:ascii="仿宋_GB2312" w:eastAsia="仿宋_GB2312" w:hAnsi="仿宋" w:cs="华文仿宋" w:hint="eastAsia"/>
        </w:rPr>
        <w:t>学院校聘人员且未取得教师资格证的教学人员。即：工资关系在学校，人事档案在学校</w:t>
      </w:r>
      <w:r>
        <w:rPr>
          <w:rFonts w:ascii="仿宋_GB2312" w:eastAsia="仿宋_GB2312" w:hAnsi="仿宋" w:cs="仿宋" w:hint="eastAsia"/>
          <w:shd w:val="clear" w:color="auto" w:fill="FFFFFF"/>
        </w:rPr>
        <w:t>或人才代理机构；系统讲授</w:t>
      </w:r>
      <w:r>
        <w:rPr>
          <w:rFonts w:ascii="仿宋_GB2312" w:eastAsia="仿宋_GB2312" w:hAnsi="仿宋" w:cs="仿宋" w:hint="eastAsia"/>
          <w:shd w:val="clear" w:color="auto" w:fill="FFFFFF"/>
        </w:rPr>
        <w:t>1</w:t>
      </w:r>
      <w:r>
        <w:rPr>
          <w:rFonts w:ascii="仿宋_GB2312" w:eastAsia="仿宋_GB2312" w:hAnsi="仿宋" w:cs="仿宋" w:hint="eastAsia"/>
          <w:shd w:val="clear" w:color="auto" w:fill="FFFFFF"/>
        </w:rPr>
        <w:t>门以上学校教学计划规定的课程，且在现任教学校的教学时间满</w:t>
      </w:r>
      <w:r>
        <w:rPr>
          <w:rFonts w:ascii="仿宋_GB2312" w:eastAsia="仿宋_GB2312" w:hAnsi="仿宋" w:cs="仿宋" w:hint="eastAsia"/>
          <w:shd w:val="clear" w:color="auto" w:fill="FFFFFF"/>
        </w:rPr>
        <w:t>1</w:t>
      </w:r>
      <w:r>
        <w:rPr>
          <w:rFonts w:ascii="仿宋_GB2312" w:eastAsia="仿宋_GB2312" w:hAnsi="仿宋" w:cs="仿宋" w:hint="eastAsia"/>
          <w:shd w:val="clear" w:color="auto" w:fill="FFFFFF"/>
        </w:rPr>
        <w:t>年；</w:t>
      </w:r>
      <w:r>
        <w:rPr>
          <w:rFonts w:ascii="仿宋_GB2312" w:eastAsia="仿宋_GB2312" w:hAnsi="仿宋" w:cs="仿宋" w:hint="eastAsia"/>
          <w:shd w:val="clear" w:color="auto" w:fill="FFFFFF"/>
        </w:rPr>
        <w:lastRenderedPageBreak/>
        <w:t>与现任教学校签订</w:t>
      </w:r>
      <w:r>
        <w:rPr>
          <w:rFonts w:ascii="仿宋_GB2312" w:eastAsia="仿宋_GB2312" w:hAnsi="仿宋" w:cs="仿宋" w:hint="eastAsia"/>
          <w:shd w:val="clear" w:color="auto" w:fill="FFFFFF"/>
        </w:rPr>
        <w:t>1</w:t>
      </w:r>
      <w:r>
        <w:rPr>
          <w:rFonts w:ascii="仿宋_GB2312" w:eastAsia="仿宋_GB2312" w:hAnsi="仿宋" w:cs="仿宋" w:hint="eastAsia"/>
          <w:shd w:val="clear" w:color="auto" w:fill="FFFFFF"/>
        </w:rPr>
        <w:t>年以上聘用合同的。</w:t>
      </w:r>
    </w:p>
    <w:p w:rsidR="0052176B" w:rsidRDefault="00E54272">
      <w:pPr>
        <w:spacing w:line="580" w:lineRule="exact"/>
        <w:ind w:firstLineChars="200" w:firstLine="643"/>
        <w:rPr>
          <w:rFonts w:ascii="仿宋_GB2312" w:eastAsia="仿宋_GB2312"/>
          <w:b/>
          <w:color w:val="FF0000"/>
        </w:rPr>
      </w:pPr>
      <w:r>
        <w:rPr>
          <w:rFonts w:ascii="仿宋_GB2312" w:eastAsia="仿宋_GB2312" w:hint="eastAsia"/>
          <w:b/>
          <w:color w:val="FF0000"/>
        </w:rPr>
        <w:t>注：行政人员、实验人员、科研人员目前不能申报。</w:t>
      </w:r>
    </w:p>
    <w:p w:rsidR="0052176B" w:rsidRDefault="00E54272">
      <w:pPr>
        <w:widowControl/>
        <w:spacing w:line="580" w:lineRule="exact"/>
        <w:ind w:firstLineChars="200" w:firstLine="640"/>
        <w:rPr>
          <w:rFonts w:ascii="黑体" w:eastAsia="黑体" w:hAnsi="仿宋" w:cs="仿宋"/>
          <w:kern w:val="0"/>
          <w:shd w:val="clear" w:color="auto" w:fill="FFFFFF"/>
        </w:rPr>
      </w:pPr>
      <w:r>
        <w:rPr>
          <w:rFonts w:ascii="黑体" w:eastAsia="黑体" w:hAnsi="仿宋" w:cs="仿宋" w:hint="eastAsia"/>
          <w:kern w:val="0"/>
          <w:shd w:val="clear" w:color="auto" w:fill="FFFFFF"/>
        </w:rPr>
        <w:t>二、基本条件</w:t>
      </w:r>
    </w:p>
    <w:p w:rsidR="0052176B" w:rsidRDefault="00E54272">
      <w:pPr>
        <w:widowControl/>
        <w:spacing w:line="580" w:lineRule="exact"/>
        <w:ind w:firstLineChars="200" w:firstLine="640"/>
        <w:rPr>
          <w:rFonts w:ascii="仿宋_GB2312" w:eastAsia="仿宋_GB2312" w:hAnsi="仿宋" w:cs="华文仿宋"/>
        </w:rPr>
      </w:pPr>
      <w:r>
        <w:rPr>
          <w:rFonts w:ascii="仿宋_GB2312" w:eastAsia="仿宋_GB2312" w:hAnsi="仿宋" w:cs="华文仿宋" w:hint="eastAsia"/>
        </w:rPr>
        <w:t>1.</w:t>
      </w:r>
      <w:r>
        <w:rPr>
          <w:rFonts w:ascii="仿宋_GB2312" w:eastAsia="仿宋_GB2312" w:hAnsi="仿宋" w:cs="华文仿宋" w:hint="eastAsia"/>
        </w:rPr>
        <w:t>取得大学本科学历</w:t>
      </w:r>
    </w:p>
    <w:p w:rsidR="0052176B" w:rsidRDefault="00E54272">
      <w:pPr>
        <w:widowControl/>
        <w:spacing w:line="580" w:lineRule="exact"/>
        <w:ind w:firstLineChars="200" w:firstLine="640"/>
        <w:rPr>
          <w:rFonts w:ascii="仿宋_GB2312" w:eastAsia="仿宋_GB2312" w:hAnsi="仿宋" w:cs="华文仿宋"/>
        </w:rPr>
      </w:pPr>
      <w:r>
        <w:rPr>
          <w:rFonts w:ascii="仿宋_GB2312" w:eastAsia="仿宋_GB2312" w:hAnsi="仿宋" w:cs="华文仿宋" w:hint="eastAsia"/>
        </w:rPr>
        <w:t>2</w:t>
      </w:r>
      <w:r>
        <w:rPr>
          <w:rFonts w:ascii="仿宋_GB2312" w:eastAsia="仿宋_GB2312" w:hAnsi="仿宋" w:cs="华文仿宋" w:hint="eastAsia"/>
        </w:rPr>
        <w:t>取得《岗前培训证书》并合格。</w:t>
      </w:r>
    </w:p>
    <w:p w:rsidR="0052176B" w:rsidRDefault="00E54272">
      <w:pPr>
        <w:widowControl/>
        <w:spacing w:line="580" w:lineRule="exact"/>
        <w:ind w:firstLineChars="200" w:firstLine="640"/>
        <w:rPr>
          <w:rFonts w:ascii="仿宋_GB2312" w:eastAsia="仿宋_GB2312" w:hAnsi="仿宋" w:cs="华文仿宋"/>
        </w:rPr>
      </w:pPr>
      <w:r>
        <w:rPr>
          <w:rFonts w:ascii="仿宋_GB2312" w:eastAsia="仿宋_GB2312" w:hAnsi="仿宋" w:cs="华文仿宋" w:hint="eastAsia"/>
        </w:rPr>
        <w:t>3</w:t>
      </w:r>
      <w:r>
        <w:rPr>
          <w:rFonts w:ascii="仿宋_GB2312" w:eastAsia="仿宋_GB2312" w:hAnsi="仿宋" w:cs="华文仿宋" w:hint="eastAsia"/>
        </w:rPr>
        <w:t>取得《普通话等级证书》，等级在二乙及以上。</w:t>
      </w:r>
    </w:p>
    <w:p w:rsidR="0052176B" w:rsidRDefault="00E54272">
      <w:pPr>
        <w:widowControl/>
        <w:spacing w:line="580" w:lineRule="exact"/>
        <w:ind w:firstLineChars="200" w:firstLine="640"/>
        <w:rPr>
          <w:rFonts w:ascii="仿宋_GB2312" w:eastAsia="仿宋_GB2312" w:hAnsi="仿宋" w:cs="华文仿宋"/>
        </w:rPr>
      </w:pPr>
      <w:r>
        <w:rPr>
          <w:rFonts w:ascii="仿宋_GB2312" w:eastAsia="仿宋_GB2312" w:hAnsi="仿宋" w:cs="华文仿宋" w:hint="eastAsia"/>
        </w:rPr>
        <w:t>4.</w:t>
      </w:r>
      <w:r>
        <w:rPr>
          <w:rFonts w:ascii="仿宋_GB2312" w:eastAsia="仿宋_GB2312" w:hAnsi="仿宋" w:cs="华文仿宋" w:hint="eastAsia"/>
        </w:rPr>
        <w:t>教育教学能力测试合格或师范教育类专业毕业的人员可免，但应提供相应学历层次的学籍档案复印件。</w:t>
      </w:r>
    </w:p>
    <w:p w:rsidR="0052176B" w:rsidRDefault="00E54272">
      <w:pPr>
        <w:widowControl/>
        <w:spacing w:line="580" w:lineRule="exact"/>
        <w:ind w:firstLineChars="200" w:firstLine="640"/>
        <w:rPr>
          <w:rFonts w:ascii="仿宋_GB2312" w:eastAsia="仿宋_GB2312" w:hAnsi="仿宋" w:cs="华文仿宋"/>
        </w:rPr>
      </w:pPr>
      <w:r>
        <w:rPr>
          <w:rFonts w:ascii="仿宋_GB2312" w:eastAsia="仿宋_GB2312" w:hAnsi="仿宋" w:cs="华文仿宋" w:hint="eastAsia"/>
        </w:rPr>
        <w:t>5.</w:t>
      </w:r>
      <w:r>
        <w:rPr>
          <w:rFonts w:ascii="仿宋_GB2312" w:eastAsia="仿宋_GB2312" w:hAnsi="仿宋" w:cs="华文仿宋" w:hint="eastAsia"/>
        </w:rPr>
        <w:t>未取得高校教师资格证书者。</w:t>
      </w:r>
    </w:p>
    <w:p w:rsidR="0052176B" w:rsidRDefault="00E54272">
      <w:pPr>
        <w:spacing w:line="580" w:lineRule="exact"/>
        <w:ind w:firstLineChars="200" w:firstLine="643"/>
        <w:rPr>
          <w:rFonts w:ascii="仿宋_GB2312" w:eastAsia="仿宋_GB2312"/>
          <w:b/>
          <w:color w:val="FF0000"/>
        </w:rPr>
      </w:pPr>
      <w:r>
        <w:rPr>
          <w:rFonts w:ascii="仿宋_GB2312" w:eastAsia="仿宋_GB2312" w:hint="eastAsia"/>
          <w:b/>
          <w:color w:val="FF0000"/>
        </w:rPr>
        <w:t>以上条件须同时满足，缺一不可。</w:t>
      </w:r>
    </w:p>
    <w:p w:rsidR="0052176B" w:rsidRDefault="00E54272">
      <w:pPr>
        <w:widowControl/>
        <w:spacing w:line="580" w:lineRule="exact"/>
        <w:ind w:firstLineChars="200" w:firstLine="640"/>
        <w:rPr>
          <w:rFonts w:eastAsia="仿宋_GB2312" w:cs="Arial"/>
          <w:kern w:val="0"/>
          <w:szCs w:val="21"/>
        </w:rPr>
      </w:pPr>
      <w:r>
        <w:rPr>
          <w:rFonts w:eastAsia="黑体" w:cs="宋体" w:hint="eastAsia"/>
          <w:bCs/>
          <w:kern w:val="0"/>
        </w:rPr>
        <w:t>三、所需材料</w:t>
      </w:r>
    </w:p>
    <w:p w:rsidR="0052176B" w:rsidRDefault="00E54272">
      <w:pPr>
        <w:adjustRightInd w:val="0"/>
        <w:snapToGrid w:val="0"/>
        <w:spacing w:line="580" w:lineRule="exact"/>
        <w:ind w:firstLineChars="200" w:firstLine="640"/>
        <w:rPr>
          <w:rFonts w:ascii="楷体" w:eastAsia="楷体" w:hAnsi="楷体" w:cs="楷体"/>
          <w:b/>
        </w:rPr>
      </w:pPr>
      <w:r>
        <w:rPr>
          <w:rFonts w:eastAsia="仿宋_GB2312" w:cs="Arial" w:hint="eastAsia"/>
          <w:kern w:val="0"/>
        </w:rPr>
        <w:t>1.</w:t>
      </w:r>
      <w:r>
        <w:rPr>
          <w:rFonts w:eastAsia="仿宋_GB2312" w:cs="Arial" w:hint="eastAsia"/>
          <w:kern w:val="0"/>
        </w:rPr>
        <w:t>《教师资格认定申请表》（双面打印一式三份）网络报名后打印。表格中的个人简历起止时间，</w:t>
      </w:r>
      <w:r>
        <w:rPr>
          <w:rFonts w:ascii="仿宋_GB2312" w:eastAsia="仿宋_GB2312" w:hint="eastAsia"/>
          <w:b/>
          <w:bCs/>
          <w:color w:val="FF0000"/>
        </w:rPr>
        <w:t>要求从初中填起，到“至今”，</w:t>
      </w:r>
      <w:r>
        <w:rPr>
          <w:rFonts w:ascii="仿宋_GB2312" w:eastAsia="仿宋_GB2312" w:hint="eastAsia"/>
        </w:rPr>
        <w:t>体现申请者当下所在院校岗位情况；</w:t>
      </w:r>
    </w:p>
    <w:p w:rsidR="0052176B" w:rsidRDefault="00E54272">
      <w:pPr>
        <w:widowControl/>
        <w:spacing w:line="580" w:lineRule="exact"/>
        <w:ind w:firstLineChars="200" w:firstLine="640"/>
        <w:rPr>
          <w:rFonts w:eastAsia="仿宋_GB2312" w:cs="Arial"/>
          <w:kern w:val="0"/>
          <w:szCs w:val="21"/>
        </w:rPr>
      </w:pPr>
      <w:r>
        <w:rPr>
          <w:rFonts w:eastAsia="仿宋_GB2312" w:cs="Arial"/>
          <w:kern w:val="0"/>
        </w:rPr>
        <w:t>2</w:t>
      </w:r>
      <w:r>
        <w:rPr>
          <w:rFonts w:eastAsia="仿宋_GB2312" w:cs="Arial" w:hint="eastAsia"/>
          <w:kern w:val="0"/>
        </w:rPr>
        <w:t>.</w:t>
      </w:r>
      <w:r>
        <w:rPr>
          <w:rFonts w:eastAsia="仿宋_GB2312" w:cs="Arial" w:hint="eastAsia"/>
          <w:kern w:val="0"/>
        </w:rPr>
        <w:t>《体检表》（体检表双面打印）及体检材料一份；</w:t>
      </w:r>
    </w:p>
    <w:p w:rsidR="0052176B" w:rsidRDefault="00E54272">
      <w:pPr>
        <w:widowControl/>
        <w:spacing w:line="580" w:lineRule="exact"/>
        <w:ind w:firstLineChars="200" w:firstLine="640"/>
        <w:rPr>
          <w:rFonts w:eastAsia="仿宋_GB2312" w:cs="Arial"/>
          <w:kern w:val="0"/>
          <w:szCs w:val="21"/>
        </w:rPr>
      </w:pPr>
      <w:r>
        <w:rPr>
          <w:rFonts w:eastAsia="仿宋_GB2312" w:cs="Arial"/>
          <w:kern w:val="0"/>
          <w:szCs w:val="21"/>
        </w:rPr>
        <w:t>3.</w:t>
      </w:r>
      <w:r>
        <w:rPr>
          <w:rFonts w:ascii="仿宋_GB2312" w:eastAsia="仿宋_GB2312" w:hAnsi="仿宋" w:cs="宋体" w:hint="eastAsia"/>
          <w:kern w:val="0"/>
        </w:rPr>
        <w:t>在编、在岗材料</w:t>
      </w:r>
      <w:r>
        <w:rPr>
          <w:rFonts w:ascii="仿宋_GB2312" w:eastAsia="仿宋_GB2312" w:hAnsi="仿宋" w:cs="宋体" w:hint="eastAsia"/>
          <w:kern w:val="0"/>
        </w:rPr>
        <w:t>:</w:t>
      </w:r>
      <w:r>
        <w:rPr>
          <w:rFonts w:ascii="仿宋_GB2312" w:eastAsia="仿宋_GB2312" w:hAnsi="仿宋" w:cs="宋体" w:hint="eastAsia"/>
          <w:kern w:val="0"/>
        </w:rPr>
        <w:t>公办高校在编教师提供本校人事部门出具的在编在岗任教情况说明，公办高校编外聘用、民办高校聘用教学人员提供聘用合同（合同须能体现目前在聘且已在该校聘满</w:t>
      </w:r>
      <w:r>
        <w:rPr>
          <w:rFonts w:ascii="仿宋_GB2312" w:eastAsia="仿宋_GB2312" w:hAnsi="仿宋" w:cs="宋体" w:hint="eastAsia"/>
          <w:kern w:val="0"/>
        </w:rPr>
        <w:t>1</w:t>
      </w:r>
      <w:r>
        <w:rPr>
          <w:rFonts w:ascii="仿宋_GB2312" w:eastAsia="仿宋_GB2312" w:hAnsi="仿宋" w:cs="宋体" w:hint="eastAsia"/>
          <w:kern w:val="0"/>
        </w:rPr>
        <w:t>年）和社会保险证明原件和复印件各一份；</w:t>
      </w:r>
    </w:p>
    <w:p w:rsidR="0052176B" w:rsidRDefault="00E54272">
      <w:pPr>
        <w:widowControl/>
        <w:spacing w:line="580" w:lineRule="exact"/>
        <w:ind w:firstLineChars="200" w:firstLine="640"/>
        <w:rPr>
          <w:rFonts w:ascii="仿宋_GB2312" w:eastAsia="仿宋_GB2312" w:hAnsi="仿宋" w:cs="宋体"/>
          <w:kern w:val="0"/>
        </w:rPr>
      </w:pPr>
      <w:r>
        <w:rPr>
          <w:rFonts w:ascii="仿宋_GB2312" w:eastAsia="仿宋_GB2312" w:hAnsi="仿宋" w:cs="宋体" w:hint="eastAsia"/>
          <w:kern w:val="0"/>
        </w:rPr>
        <w:t>6.</w:t>
      </w:r>
      <w:r>
        <w:rPr>
          <w:rFonts w:ascii="仿宋_GB2312" w:eastAsia="仿宋_GB2312" w:hAnsi="仿宋" w:cs="宋体" w:hint="eastAsia"/>
          <w:kern w:val="0"/>
        </w:rPr>
        <w:t>辅导员材料</w:t>
      </w:r>
      <w:r>
        <w:rPr>
          <w:rFonts w:ascii="仿宋_GB2312" w:eastAsia="仿宋_GB2312" w:hAnsi="仿宋" w:cs="宋体" w:hint="eastAsia"/>
          <w:kern w:val="0"/>
        </w:rPr>
        <w:t>:</w:t>
      </w:r>
      <w:r>
        <w:rPr>
          <w:rFonts w:ascii="仿宋_GB2312" w:eastAsia="仿宋_GB2312" w:hAnsi="仿宋" w:cs="宋体" w:hint="eastAsia"/>
          <w:kern w:val="0"/>
        </w:rPr>
        <w:t>辅导员提供所在高校出具的情况说明（应包括担任辅导员时间、担任本校何年级何专业辅导员以及是否还在</w:t>
      </w:r>
      <w:r>
        <w:rPr>
          <w:rFonts w:ascii="仿宋_GB2312" w:eastAsia="仿宋_GB2312" w:hAnsi="仿宋" w:cs="宋体" w:hint="eastAsia"/>
          <w:kern w:val="0"/>
        </w:rPr>
        <w:lastRenderedPageBreak/>
        <w:t>辅导员岗位上等内容，并在《教师资格认定申请表》的简历栏目中注明“辅导员”）；</w:t>
      </w:r>
    </w:p>
    <w:p w:rsidR="0052176B" w:rsidRDefault="00E54272">
      <w:pPr>
        <w:widowControl/>
        <w:spacing w:line="580" w:lineRule="exact"/>
        <w:ind w:firstLineChars="200" w:firstLine="640"/>
        <w:rPr>
          <w:rFonts w:eastAsia="仿宋_GB2312" w:cs="Arial"/>
          <w:kern w:val="0"/>
        </w:rPr>
      </w:pPr>
      <w:r>
        <w:rPr>
          <w:rFonts w:eastAsia="仿宋_GB2312" w:cs="Arial" w:hint="eastAsia"/>
          <w:kern w:val="0"/>
        </w:rPr>
        <w:t>7</w:t>
      </w:r>
      <w:r>
        <w:rPr>
          <w:rFonts w:eastAsia="仿宋_GB2312" w:cs="Arial" w:hint="eastAsia"/>
          <w:kern w:val="0"/>
        </w:rPr>
        <w:t>.</w:t>
      </w:r>
      <w:r>
        <w:rPr>
          <w:rFonts w:eastAsia="仿宋_GB2312" w:cs="Arial" w:hint="eastAsia"/>
          <w:kern w:val="0"/>
        </w:rPr>
        <w:t>小二寸彩色正面免冠白底证件相片</w:t>
      </w:r>
      <w:r>
        <w:rPr>
          <w:rFonts w:eastAsia="仿宋_GB2312" w:cs="Arial" w:hint="eastAsia"/>
          <w:kern w:val="0"/>
        </w:rPr>
        <w:t>2</w:t>
      </w:r>
      <w:r>
        <w:rPr>
          <w:rFonts w:eastAsia="仿宋_GB2312" w:cs="Arial" w:hint="eastAsia"/>
          <w:kern w:val="0"/>
        </w:rPr>
        <w:t>张，规格是</w:t>
      </w:r>
      <w:r>
        <w:rPr>
          <w:rFonts w:eastAsia="仿宋_GB2312" w:cs="Arial"/>
          <w:kern w:val="0"/>
        </w:rPr>
        <w:t>4.8*3.3cm</w:t>
      </w:r>
      <w:r>
        <w:rPr>
          <w:rFonts w:eastAsia="仿宋_GB2312" w:cs="Arial" w:hint="eastAsia"/>
          <w:kern w:val="0"/>
        </w:rPr>
        <w:t>（裁</w:t>
      </w:r>
      <w:r>
        <w:rPr>
          <w:rFonts w:eastAsia="仿宋_GB2312" w:cs="Arial" w:hint="eastAsia"/>
          <w:kern w:val="0"/>
        </w:rPr>
        <w:t>掉白边后），</w:t>
      </w:r>
      <w:r>
        <w:rPr>
          <w:rFonts w:ascii="仿宋_GB2312" w:eastAsia="仿宋_GB2312" w:hint="eastAsia"/>
        </w:rPr>
        <w:t>照片背面需要注明单位、姓名；</w:t>
      </w:r>
      <w:r>
        <w:rPr>
          <w:rFonts w:eastAsia="仿宋_GB2312" w:cs="Arial" w:hint="eastAsia"/>
          <w:kern w:val="0"/>
        </w:rPr>
        <w:t>最好打印成不干胶照片（背面可撕下后粘贴）；</w:t>
      </w:r>
    </w:p>
    <w:p w:rsidR="0052176B" w:rsidRDefault="00E54272">
      <w:pPr>
        <w:spacing w:line="580" w:lineRule="exact"/>
        <w:ind w:firstLineChars="200" w:firstLine="640"/>
        <w:rPr>
          <w:rFonts w:cs="宋体"/>
          <w:kern w:val="0"/>
          <w:sz w:val="24"/>
        </w:rPr>
      </w:pPr>
      <w:r>
        <w:rPr>
          <w:rFonts w:eastAsia="仿宋_GB2312" w:cs="Arial" w:hint="eastAsia"/>
          <w:kern w:val="0"/>
        </w:rPr>
        <w:t>8</w:t>
      </w:r>
      <w:r>
        <w:rPr>
          <w:rFonts w:eastAsia="仿宋_GB2312" w:cs="Arial" w:hint="eastAsia"/>
          <w:kern w:val="0"/>
        </w:rPr>
        <w:t>.</w:t>
      </w:r>
      <w:r>
        <w:rPr>
          <w:rFonts w:eastAsia="仿宋_GB2312" w:cs="Arial"/>
          <w:kern w:val="0"/>
        </w:rPr>
        <w:t>电子照片</w:t>
      </w:r>
      <w:r>
        <w:rPr>
          <w:rFonts w:eastAsia="仿宋_GB2312" w:cs="Arial" w:hint="eastAsia"/>
          <w:kern w:val="0"/>
        </w:rPr>
        <w:t>，</w:t>
      </w:r>
      <w:r>
        <w:rPr>
          <w:rFonts w:eastAsia="仿宋_GB2312" w:cs="Arial" w:hint="eastAsia"/>
          <w:kern w:val="0"/>
        </w:rPr>
        <w:t>规格</w:t>
      </w:r>
      <w:r>
        <w:rPr>
          <w:rFonts w:eastAsia="仿宋_GB2312" w:cs="Arial"/>
          <w:kern w:val="0"/>
        </w:rPr>
        <w:t>114*156</w:t>
      </w:r>
      <w:r>
        <w:rPr>
          <w:rFonts w:eastAsia="仿宋_GB2312" w:cs="Arial" w:hint="eastAsia"/>
          <w:kern w:val="0"/>
        </w:rPr>
        <w:t>像素，</w:t>
      </w:r>
      <w:r>
        <w:rPr>
          <w:rFonts w:eastAsia="仿宋_GB2312" w:cs="Arial"/>
          <w:kern w:val="0"/>
        </w:rPr>
        <w:t>JPG</w:t>
      </w:r>
      <w:r>
        <w:rPr>
          <w:rFonts w:eastAsia="仿宋_GB2312" w:cs="Arial"/>
          <w:kern w:val="0"/>
        </w:rPr>
        <w:t>格式</w:t>
      </w:r>
      <w:r>
        <w:rPr>
          <w:rFonts w:eastAsia="仿宋_GB2312" w:cs="Arial" w:hint="eastAsia"/>
          <w:kern w:val="0"/>
        </w:rPr>
        <w:t>，</w:t>
      </w:r>
      <w:r>
        <w:rPr>
          <w:rFonts w:eastAsia="仿宋_GB2312" w:cs="Arial"/>
          <w:kern w:val="0"/>
        </w:rPr>
        <w:t>命名为</w:t>
      </w:r>
      <w:r>
        <w:rPr>
          <w:rFonts w:eastAsia="仿宋_GB2312" w:cs="Arial"/>
          <w:kern w:val="0"/>
        </w:rPr>
        <w:t>“</w:t>
      </w:r>
      <w:r>
        <w:rPr>
          <w:rFonts w:eastAsia="仿宋_GB2312" w:cs="Arial"/>
          <w:kern w:val="0"/>
        </w:rPr>
        <w:t>姓名身份证号</w:t>
      </w:r>
      <w:r>
        <w:rPr>
          <w:rFonts w:eastAsia="仿宋_GB2312" w:cs="Arial"/>
          <w:kern w:val="0"/>
        </w:rPr>
        <w:t>”</w:t>
      </w:r>
      <w:r>
        <w:rPr>
          <w:rFonts w:ascii="仿宋_GB2312" w:eastAsia="仿宋_GB2312" w:hint="eastAsia"/>
        </w:rPr>
        <w:t>（如：</w:t>
      </w:r>
      <w:r>
        <w:rPr>
          <w:rFonts w:ascii="仿宋_GB2312" w:eastAsia="仿宋_GB2312" w:hint="eastAsia"/>
          <w:u w:val="single"/>
        </w:rPr>
        <w:t>张三</w:t>
      </w:r>
      <w:r>
        <w:rPr>
          <w:rFonts w:ascii="仿宋_GB2312" w:eastAsia="仿宋_GB2312" w:hint="eastAsia"/>
          <w:u w:val="single"/>
        </w:rPr>
        <w:t>350101199905145017</w:t>
      </w:r>
      <w:r>
        <w:rPr>
          <w:rFonts w:ascii="仿宋_GB2312" w:eastAsia="仿宋_GB2312" w:hint="eastAsia"/>
        </w:rPr>
        <w:t>）</w:t>
      </w:r>
      <w:r>
        <w:rPr>
          <w:rFonts w:eastAsia="仿宋_GB2312" w:cs="Arial" w:hint="eastAsia"/>
          <w:kern w:val="0"/>
        </w:rPr>
        <w:t>，</w:t>
      </w:r>
      <w:r>
        <w:rPr>
          <w:rFonts w:ascii="仿宋_GB2312" w:eastAsia="仿宋_GB2312" w:hint="eastAsia"/>
          <w:b/>
          <w:bCs/>
          <w:color w:val="FF0000"/>
        </w:rPr>
        <w:t>注意电子照片和纸质照片同版</w:t>
      </w:r>
    </w:p>
    <w:p w:rsidR="0052176B" w:rsidRDefault="00E54272">
      <w:pPr>
        <w:widowControl/>
        <w:spacing w:line="580" w:lineRule="exact"/>
        <w:ind w:firstLineChars="200" w:firstLine="640"/>
        <w:rPr>
          <w:rFonts w:eastAsia="仿宋_GB2312" w:cs="Arial"/>
          <w:kern w:val="0"/>
          <w:szCs w:val="21"/>
        </w:rPr>
      </w:pPr>
      <w:r>
        <w:rPr>
          <w:rFonts w:eastAsia="仿宋_GB2312" w:cs="Arial" w:hint="eastAsia"/>
          <w:kern w:val="0"/>
        </w:rPr>
        <w:t>9</w:t>
      </w:r>
      <w:r>
        <w:rPr>
          <w:rFonts w:eastAsia="仿宋_GB2312" w:cs="Arial" w:hint="eastAsia"/>
          <w:kern w:val="0"/>
        </w:rPr>
        <w:t>.</w:t>
      </w:r>
      <w:r>
        <w:rPr>
          <w:rFonts w:eastAsia="仿宋_GB2312" w:cs="Arial" w:hint="eastAsia"/>
          <w:kern w:val="0"/>
        </w:rPr>
        <w:t>《岗前培训证书》（复印件一份）</w:t>
      </w:r>
    </w:p>
    <w:p w:rsidR="0052176B" w:rsidRDefault="00E54272">
      <w:pPr>
        <w:widowControl/>
        <w:spacing w:line="580" w:lineRule="exact"/>
        <w:ind w:firstLineChars="200" w:firstLine="640"/>
        <w:rPr>
          <w:rFonts w:eastAsia="仿宋_GB2312" w:cs="Arial"/>
          <w:kern w:val="0"/>
          <w:szCs w:val="21"/>
        </w:rPr>
      </w:pPr>
      <w:r>
        <w:rPr>
          <w:rFonts w:eastAsia="仿宋_GB2312" w:cs="Arial" w:hint="eastAsia"/>
          <w:kern w:val="0"/>
        </w:rPr>
        <w:t>1</w:t>
      </w:r>
      <w:r>
        <w:rPr>
          <w:rFonts w:eastAsia="仿宋_GB2312" w:cs="Arial" w:hint="eastAsia"/>
          <w:kern w:val="0"/>
        </w:rPr>
        <w:t>0</w:t>
      </w:r>
      <w:r>
        <w:rPr>
          <w:rFonts w:eastAsia="仿宋_GB2312" w:cs="Arial" w:hint="eastAsia"/>
          <w:kern w:val="0"/>
        </w:rPr>
        <w:t>.</w:t>
      </w:r>
      <w:r>
        <w:rPr>
          <w:rFonts w:eastAsia="仿宋_GB2312" w:cs="Arial" w:hint="eastAsia"/>
          <w:kern w:val="0"/>
        </w:rPr>
        <w:t>《高校教师资格申请人员名单汇总表》（不打印，发邮件至人事处</w:t>
      </w:r>
      <w:r>
        <w:rPr>
          <w:rFonts w:eastAsia="仿宋_GB2312" w:cs="Arial" w:hint="eastAsia"/>
          <w:kern w:val="0"/>
        </w:rPr>
        <w:t>OA</w:t>
      </w:r>
      <w:r>
        <w:rPr>
          <w:rFonts w:eastAsia="仿宋_GB2312" w:cs="Arial" w:hint="eastAsia"/>
          <w:kern w:val="0"/>
        </w:rPr>
        <w:t>）</w:t>
      </w:r>
    </w:p>
    <w:p w:rsidR="0052176B" w:rsidRDefault="00E54272">
      <w:pPr>
        <w:widowControl/>
        <w:spacing w:line="580" w:lineRule="exact"/>
        <w:ind w:firstLineChars="200" w:firstLine="640"/>
        <w:rPr>
          <w:rFonts w:eastAsia="仿宋_GB2312" w:cs="Arial"/>
          <w:kern w:val="0"/>
        </w:rPr>
      </w:pPr>
      <w:r>
        <w:rPr>
          <w:rFonts w:eastAsia="仿宋_GB2312" w:cs="Arial" w:hint="eastAsia"/>
          <w:kern w:val="0"/>
        </w:rPr>
        <w:t>1</w:t>
      </w:r>
      <w:r>
        <w:rPr>
          <w:rFonts w:eastAsia="仿宋_GB2312" w:cs="Arial" w:hint="eastAsia"/>
          <w:kern w:val="0"/>
        </w:rPr>
        <w:t>1</w:t>
      </w:r>
      <w:r>
        <w:rPr>
          <w:rFonts w:eastAsia="仿宋_GB2312" w:cs="Arial" w:hint="eastAsia"/>
          <w:kern w:val="0"/>
        </w:rPr>
        <w:t>.</w:t>
      </w:r>
      <w:r>
        <w:rPr>
          <w:rFonts w:eastAsia="仿宋_GB2312" w:cs="Arial" w:hint="eastAsia"/>
          <w:kern w:val="0"/>
        </w:rPr>
        <w:t>《福建省高校教师资格认定申材料清单目录》</w:t>
      </w:r>
    </w:p>
    <w:p w:rsidR="0052176B" w:rsidRDefault="00E54272">
      <w:pPr>
        <w:widowControl/>
        <w:spacing w:line="580" w:lineRule="exact"/>
        <w:ind w:firstLineChars="200" w:firstLine="640"/>
        <w:rPr>
          <w:rFonts w:eastAsia="黑体" w:cs="Arial"/>
          <w:kern w:val="0"/>
          <w:szCs w:val="21"/>
        </w:rPr>
      </w:pPr>
      <w:r>
        <w:rPr>
          <w:rFonts w:eastAsia="黑体" w:cs="Arial" w:hint="eastAsia"/>
          <w:kern w:val="0"/>
        </w:rPr>
        <w:t>四</w:t>
      </w:r>
      <w:r>
        <w:rPr>
          <w:rFonts w:eastAsia="黑体" w:cs="Arial" w:hint="eastAsia"/>
          <w:kern w:val="0"/>
        </w:rPr>
        <w:t>、报名安排</w:t>
      </w:r>
    </w:p>
    <w:p w:rsidR="0052176B" w:rsidRDefault="00E54272">
      <w:pPr>
        <w:widowControl/>
        <w:shd w:val="clear" w:color="auto" w:fill="FFFFFF"/>
        <w:spacing w:line="580" w:lineRule="exact"/>
        <w:ind w:firstLineChars="200" w:firstLine="640"/>
        <w:rPr>
          <w:rFonts w:eastAsia="仿宋_GB2312" w:cs="Arial"/>
          <w:kern w:val="0"/>
        </w:rPr>
      </w:pPr>
      <w:r>
        <w:rPr>
          <w:rFonts w:eastAsia="仿宋_GB2312" w:cs="Arial" w:hint="eastAsia"/>
          <w:kern w:val="0"/>
        </w:rPr>
        <w:t>1.</w:t>
      </w:r>
      <w:r>
        <w:rPr>
          <w:rFonts w:eastAsia="仿宋_GB2312" w:cs="Arial" w:hint="eastAsia"/>
          <w:kern w:val="0"/>
        </w:rPr>
        <w:t>网报地址：</w:t>
      </w:r>
      <w:r>
        <w:rPr>
          <w:rFonts w:ascii="仿宋_GB2312" w:eastAsia="仿宋_GB2312" w:hAnsi="仿宋" w:cs="宋体" w:hint="eastAsia"/>
          <w:kern w:val="0"/>
        </w:rPr>
        <w:t>教师资格认定申请报名唯一指定的官方网站是中国教师资格网，网址是</w:t>
      </w:r>
      <w:r>
        <w:rPr>
          <w:rFonts w:ascii="仿宋_GB2312" w:eastAsia="仿宋_GB2312" w:hAnsi="仿宋" w:cs="宋体" w:hint="eastAsia"/>
          <w:kern w:val="0"/>
        </w:rPr>
        <w:t>http://www.jszg.edu.cn</w:t>
      </w:r>
      <w:r>
        <w:rPr>
          <w:rFonts w:ascii="仿宋_GB2312" w:eastAsia="仿宋_GB2312" w:hAnsi="仿宋" w:cs="宋体" w:hint="eastAsia"/>
          <w:kern w:val="0"/>
        </w:rPr>
        <w:t>。</w:t>
      </w:r>
    </w:p>
    <w:p w:rsidR="0052176B" w:rsidRDefault="00E54272">
      <w:pPr>
        <w:widowControl/>
        <w:shd w:val="clear" w:color="auto" w:fill="FFFFFF"/>
        <w:spacing w:line="580" w:lineRule="exact"/>
        <w:ind w:firstLineChars="200" w:firstLine="640"/>
        <w:rPr>
          <w:rFonts w:eastAsia="仿宋_GB2312" w:cs="Arial"/>
          <w:kern w:val="0"/>
        </w:rPr>
      </w:pPr>
      <w:r>
        <w:rPr>
          <w:rFonts w:eastAsia="仿宋_GB2312" w:cs="Arial" w:hint="eastAsia"/>
          <w:kern w:val="0"/>
        </w:rPr>
        <w:t>2.</w:t>
      </w:r>
      <w:r>
        <w:rPr>
          <w:rFonts w:eastAsia="仿宋_GB2312" w:cs="Arial" w:hint="eastAsia"/>
          <w:kern w:val="0"/>
        </w:rPr>
        <w:t>网报时间：</w:t>
      </w:r>
      <w:r>
        <w:rPr>
          <w:rFonts w:eastAsia="仿宋_GB2312" w:cs="仿宋"/>
          <w:b/>
          <w:color w:val="FF0000"/>
          <w:shd w:val="clear" w:color="auto" w:fill="FFFFFF"/>
        </w:rPr>
        <w:t>3</w:t>
      </w:r>
      <w:r>
        <w:rPr>
          <w:rFonts w:eastAsia="仿宋_GB2312" w:cs="仿宋" w:hint="eastAsia"/>
          <w:b/>
          <w:color w:val="FF0000"/>
          <w:shd w:val="clear" w:color="auto" w:fill="FFFFFF"/>
        </w:rPr>
        <w:t>月</w:t>
      </w:r>
      <w:r>
        <w:rPr>
          <w:rFonts w:eastAsia="仿宋_GB2312" w:cs="仿宋"/>
          <w:b/>
          <w:color w:val="FF0000"/>
          <w:shd w:val="clear" w:color="auto" w:fill="FFFFFF"/>
        </w:rPr>
        <w:t>31</w:t>
      </w:r>
      <w:r>
        <w:rPr>
          <w:rFonts w:eastAsia="仿宋_GB2312" w:cs="仿宋" w:hint="eastAsia"/>
          <w:b/>
          <w:color w:val="FF0000"/>
          <w:shd w:val="clear" w:color="auto" w:fill="FFFFFF"/>
        </w:rPr>
        <w:t>日</w:t>
      </w:r>
      <w:r>
        <w:rPr>
          <w:rFonts w:eastAsia="仿宋_GB2312" w:cs="仿宋" w:hint="eastAsia"/>
          <w:b/>
          <w:color w:val="FF0000"/>
          <w:shd w:val="clear" w:color="auto" w:fill="FFFFFF"/>
        </w:rPr>
        <w:t>-</w:t>
      </w:r>
      <w:r>
        <w:rPr>
          <w:rFonts w:eastAsia="仿宋_GB2312" w:cs="仿宋"/>
          <w:b/>
          <w:color w:val="FF0000"/>
          <w:shd w:val="clear" w:color="auto" w:fill="FFFFFF"/>
        </w:rPr>
        <w:t>4</w:t>
      </w:r>
      <w:r>
        <w:rPr>
          <w:rFonts w:eastAsia="仿宋_GB2312" w:cs="仿宋" w:hint="eastAsia"/>
          <w:b/>
          <w:color w:val="FF0000"/>
          <w:shd w:val="clear" w:color="auto" w:fill="FFFFFF"/>
        </w:rPr>
        <w:t>月</w:t>
      </w:r>
      <w:r>
        <w:rPr>
          <w:rFonts w:eastAsia="仿宋_GB2312" w:cs="仿宋" w:hint="eastAsia"/>
          <w:b/>
          <w:color w:val="FF0000"/>
          <w:shd w:val="clear" w:color="auto" w:fill="FFFFFF"/>
        </w:rPr>
        <w:t>7</w:t>
      </w:r>
      <w:r>
        <w:rPr>
          <w:rFonts w:eastAsia="仿宋_GB2312" w:cs="仿宋" w:hint="eastAsia"/>
          <w:b/>
          <w:color w:val="FF0000"/>
          <w:shd w:val="clear" w:color="auto" w:fill="FFFFFF"/>
        </w:rPr>
        <w:t>日</w:t>
      </w:r>
      <w:r>
        <w:rPr>
          <w:rFonts w:eastAsia="仿宋_GB2312" w:cs="Arial" w:hint="eastAsia"/>
          <w:kern w:val="0"/>
        </w:rPr>
        <w:t>，逾期不再补报。</w:t>
      </w:r>
    </w:p>
    <w:p w:rsidR="0052176B" w:rsidRDefault="00E54272">
      <w:pPr>
        <w:widowControl/>
        <w:shd w:val="clear" w:color="auto" w:fill="FFFFFF"/>
        <w:spacing w:line="580" w:lineRule="exact"/>
        <w:ind w:firstLineChars="200" w:firstLine="640"/>
        <w:rPr>
          <w:rFonts w:eastAsia="仿宋_GB2312" w:cs="Arial"/>
          <w:kern w:val="0"/>
        </w:rPr>
      </w:pPr>
      <w:r>
        <w:rPr>
          <w:rFonts w:eastAsia="仿宋_GB2312" w:cs="Arial" w:hint="eastAsia"/>
          <w:kern w:val="0"/>
        </w:rPr>
        <w:t>3</w:t>
      </w:r>
      <w:r>
        <w:rPr>
          <w:rFonts w:eastAsia="仿宋_GB2312" w:cs="Arial"/>
          <w:kern w:val="0"/>
        </w:rPr>
        <w:t>.</w:t>
      </w:r>
      <w:r>
        <w:rPr>
          <w:rFonts w:eastAsia="仿宋_GB2312" w:cs="Arial" w:hint="eastAsia"/>
          <w:kern w:val="0"/>
        </w:rPr>
        <w:t>报名</w:t>
      </w:r>
      <w:r>
        <w:rPr>
          <w:rFonts w:eastAsia="仿宋_GB2312" w:cs="Arial" w:hint="eastAsia"/>
          <w:kern w:val="0"/>
        </w:rPr>
        <w:t>材料及流程见</w:t>
      </w:r>
      <w:r>
        <w:rPr>
          <w:rFonts w:eastAsia="仿宋_GB2312" w:cs="Arial" w:hint="eastAsia"/>
          <w:kern w:val="0"/>
        </w:rPr>
        <w:t>人事处网站《</w:t>
      </w:r>
      <w:r>
        <w:rPr>
          <w:rFonts w:eastAsia="仿宋_GB2312" w:cs="Arial" w:hint="eastAsia"/>
          <w:kern w:val="0"/>
        </w:rPr>
        <w:t>20</w:t>
      </w:r>
      <w:r>
        <w:rPr>
          <w:rFonts w:eastAsia="仿宋_GB2312" w:cs="Arial"/>
          <w:kern w:val="0"/>
        </w:rPr>
        <w:t>23</w:t>
      </w:r>
      <w:r>
        <w:rPr>
          <w:rFonts w:eastAsia="仿宋_GB2312" w:cs="Arial" w:hint="eastAsia"/>
          <w:kern w:val="0"/>
        </w:rPr>
        <w:t>年春季教师资格认定申请表等有关表格及文件》</w:t>
      </w:r>
    </w:p>
    <w:p w:rsidR="0052176B" w:rsidRDefault="00E54272">
      <w:pPr>
        <w:widowControl/>
        <w:spacing w:line="580" w:lineRule="exact"/>
        <w:ind w:firstLineChars="200" w:firstLine="640"/>
        <w:rPr>
          <w:rFonts w:eastAsia="仿宋_GB2312" w:cs="Arial"/>
          <w:kern w:val="0"/>
          <w:szCs w:val="21"/>
        </w:rPr>
      </w:pPr>
      <w:r>
        <w:rPr>
          <w:rFonts w:eastAsia="仿宋_GB2312" w:cs="Arial" w:hint="eastAsia"/>
          <w:kern w:val="0"/>
        </w:rPr>
        <w:t>注：上传近期免冠电子照片与粘贴在《教师资格认定申请表》和资格证书上的照片同版。</w:t>
      </w:r>
    </w:p>
    <w:p w:rsidR="0052176B" w:rsidRDefault="00E54272">
      <w:pPr>
        <w:widowControl/>
        <w:spacing w:line="580" w:lineRule="exact"/>
        <w:ind w:firstLineChars="200" w:firstLine="640"/>
        <w:rPr>
          <w:rFonts w:eastAsia="黑体" w:cs="宋体"/>
          <w:bCs/>
          <w:kern w:val="0"/>
        </w:rPr>
      </w:pPr>
      <w:bookmarkStart w:id="0" w:name="_GoBack"/>
      <w:bookmarkEnd w:id="0"/>
      <w:r>
        <w:rPr>
          <w:rFonts w:eastAsia="黑体" w:cs="宋体" w:hint="eastAsia"/>
          <w:bCs/>
          <w:kern w:val="0"/>
        </w:rPr>
        <w:t>五</w:t>
      </w:r>
      <w:r>
        <w:rPr>
          <w:rFonts w:eastAsia="黑体" w:cs="宋体" w:hint="eastAsia"/>
          <w:bCs/>
          <w:kern w:val="0"/>
        </w:rPr>
        <w:t>、</w:t>
      </w:r>
      <w:r>
        <w:rPr>
          <w:rFonts w:eastAsia="黑体" w:cs="宋体" w:hint="eastAsia"/>
          <w:bCs/>
          <w:kern w:val="0"/>
        </w:rPr>
        <w:t>注意事项</w:t>
      </w:r>
    </w:p>
    <w:p w:rsidR="0052176B" w:rsidRDefault="00E54272">
      <w:pPr>
        <w:widowControl/>
        <w:spacing w:line="580" w:lineRule="exact"/>
        <w:ind w:firstLineChars="200" w:firstLine="640"/>
        <w:rPr>
          <w:rFonts w:ascii="仿宋_GB2312" w:eastAsia="仿宋_GB2312"/>
        </w:rPr>
      </w:pPr>
      <w:r>
        <w:rPr>
          <w:rFonts w:eastAsia="仿宋_GB2312" w:cs="Arial" w:hint="eastAsia"/>
          <w:kern w:val="0"/>
        </w:rPr>
        <w:lastRenderedPageBreak/>
        <w:t>1.</w:t>
      </w:r>
      <w:r>
        <w:rPr>
          <w:rFonts w:ascii="仿宋_GB2312" w:eastAsia="仿宋_GB2312" w:hint="eastAsia"/>
        </w:rPr>
        <w:t>申请任教学科应当与所学专业一致或者相近（指有从属关系）</w:t>
      </w:r>
      <w:r>
        <w:rPr>
          <w:rFonts w:eastAsia="仿宋_GB2312" w:cs="Arial" w:hint="eastAsia"/>
          <w:kern w:val="0"/>
        </w:rPr>
        <w:t>。如果不一致的</w:t>
      </w:r>
      <w:r>
        <w:rPr>
          <w:rFonts w:ascii="仿宋_GB2312" w:eastAsia="仿宋_GB2312" w:hint="eastAsia"/>
          <w:b/>
          <w:bCs/>
        </w:rPr>
        <w:t>要以学科大类为准</w:t>
      </w:r>
      <w:r>
        <w:rPr>
          <w:rFonts w:ascii="仿宋_GB2312" w:eastAsia="仿宋_GB2312" w:hint="eastAsia"/>
        </w:rPr>
        <w:t>，</w:t>
      </w:r>
      <w:r>
        <w:rPr>
          <w:rFonts w:ascii="仿宋_GB2312" w:eastAsia="仿宋_GB2312" w:hint="eastAsia"/>
          <w:b/>
          <w:bCs/>
        </w:rPr>
        <w:t>专业相关度要相近</w:t>
      </w:r>
      <w:r>
        <w:rPr>
          <w:rFonts w:ascii="仿宋_GB2312" w:eastAsia="仿宋_GB2312" w:hint="eastAsia"/>
        </w:rPr>
        <w:t>。以下两种情况：</w:t>
      </w:r>
      <w:r>
        <w:rPr>
          <w:rFonts w:ascii="仿宋_GB2312" w:eastAsia="仿宋_GB2312" w:hint="eastAsia"/>
          <w:u w:val="single"/>
        </w:rPr>
        <w:t>一是学科大类一致</w:t>
      </w:r>
      <w:r>
        <w:rPr>
          <w:rFonts w:ascii="仿宋_GB2312" w:eastAsia="仿宋_GB2312" w:hint="eastAsia"/>
        </w:rPr>
        <w:t>，但专业相关度有差距，例如所学专业“工商管理”申请任教学科“公共管理”的；</w:t>
      </w:r>
      <w:r>
        <w:rPr>
          <w:rFonts w:ascii="仿宋_GB2312" w:eastAsia="仿宋_GB2312" w:hint="eastAsia"/>
          <w:u w:val="single"/>
        </w:rPr>
        <w:t>二是学科大类不一致</w:t>
      </w:r>
      <w:r>
        <w:rPr>
          <w:rFonts w:ascii="仿宋_GB2312" w:eastAsia="仿宋_GB2312" w:hint="eastAsia"/>
        </w:rPr>
        <w:t>，专业相关度相近的，例如到英美国家留学所学专业为“工商管理”申请任教学科“英语”的；均需提供所要申请的那个学科一年的教学计划与教学效果评价合格的情况说明，并加盖教务处公章，方予认定。任教学科分类：以教育部网上报名系统为准。</w:t>
      </w:r>
    </w:p>
    <w:p w:rsidR="0052176B" w:rsidRDefault="00E54272">
      <w:pPr>
        <w:widowControl/>
        <w:spacing w:line="580" w:lineRule="exact"/>
        <w:ind w:firstLineChars="200" w:firstLine="640"/>
        <w:rPr>
          <w:rFonts w:eastAsia="仿宋_GB2312" w:cs="Arial"/>
          <w:kern w:val="0"/>
          <w:szCs w:val="21"/>
        </w:rPr>
      </w:pPr>
      <w:r>
        <w:rPr>
          <w:rFonts w:ascii="仿宋_GB2312" w:eastAsia="仿宋_GB2312" w:hint="eastAsia"/>
        </w:rPr>
        <w:t>2.</w:t>
      </w:r>
      <w:r>
        <w:rPr>
          <w:rFonts w:ascii="仿宋_GB2312" w:eastAsia="仿宋_GB2312" w:hint="eastAsia"/>
        </w:rPr>
        <w:t>到定点医院体检</w:t>
      </w:r>
      <w:r>
        <w:rPr>
          <w:rFonts w:eastAsia="黑体" w:cs="宋体" w:hint="eastAsia"/>
          <w:bCs/>
          <w:kern w:val="0"/>
        </w:rPr>
        <w:t>。</w:t>
      </w:r>
      <w:r>
        <w:rPr>
          <w:rFonts w:eastAsia="仿宋_GB2312" w:cs="仿宋"/>
          <w:b/>
          <w:color w:val="FF0000"/>
          <w:shd w:val="clear" w:color="auto" w:fill="FFFFFF"/>
        </w:rPr>
        <w:t>4</w:t>
      </w:r>
      <w:r>
        <w:rPr>
          <w:rFonts w:eastAsia="仿宋_GB2312" w:cs="仿宋" w:hint="eastAsia"/>
          <w:b/>
          <w:color w:val="FF0000"/>
          <w:shd w:val="clear" w:color="auto" w:fill="FFFFFF"/>
        </w:rPr>
        <w:t>月</w:t>
      </w:r>
      <w:r>
        <w:rPr>
          <w:rFonts w:eastAsia="仿宋_GB2312" w:cs="仿宋"/>
          <w:b/>
          <w:color w:val="FF0000"/>
          <w:shd w:val="clear" w:color="auto" w:fill="FFFFFF"/>
        </w:rPr>
        <w:t>12</w:t>
      </w:r>
      <w:r>
        <w:rPr>
          <w:rFonts w:eastAsia="仿宋_GB2312" w:cs="仿宋" w:hint="eastAsia"/>
          <w:b/>
          <w:color w:val="FF0000"/>
          <w:shd w:val="clear" w:color="auto" w:fill="FFFFFF"/>
        </w:rPr>
        <w:t>日</w:t>
      </w:r>
      <w:r>
        <w:rPr>
          <w:rFonts w:eastAsia="仿宋_GB2312" w:cs="Arial" w:hint="eastAsia"/>
          <w:kern w:val="0"/>
        </w:rPr>
        <w:t>前</w:t>
      </w:r>
      <w:r>
        <w:rPr>
          <w:rFonts w:eastAsia="仿宋_GB2312" w:cs="Arial" w:hint="eastAsia"/>
          <w:kern w:val="0"/>
        </w:rPr>
        <w:t>携</w:t>
      </w:r>
      <w:r>
        <w:rPr>
          <w:rFonts w:eastAsia="仿宋_GB2312" w:cs="Arial" w:hint="eastAsia"/>
          <w:kern w:val="0"/>
        </w:rPr>
        <w:t>带</w:t>
      </w:r>
      <w:r>
        <w:rPr>
          <w:rFonts w:eastAsia="仿宋_GB2312" w:cs="Arial" w:hint="eastAsia"/>
          <w:kern w:val="0"/>
        </w:rPr>
        <w:t>《</w:t>
      </w:r>
      <w:r>
        <w:rPr>
          <w:rFonts w:eastAsia="仿宋_GB2312" w:cs="Arial" w:hint="eastAsia"/>
          <w:kern w:val="0"/>
        </w:rPr>
        <w:t>体检表</w:t>
      </w:r>
      <w:r>
        <w:rPr>
          <w:rFonts w:eastAsia="仿宋_GB2312" w:cs="Arial" w:hint="eastAsia"/>
          <w:kern w:val="0"/>
        </w:rPr>
        <w:t>》</w:t>
      </w:r>
      <w:r>
        <w:rPr>
          <w:rFonts w:eastAsia="仿宋_GB2312" w:cs="Arial" w:hint="eastAsia"/>
          <w:kern w:val="0"/>
        </w:rPr>
        <w:t>（双面打印）自行到南平市第一医院、南平市人民医院</w:t>
      </w:r>
      <w:r>
        <w:rPr>
          <w:rFonts w:eastAsia="仿宋_GB2312" w:cs="Arial" w:hint="eastAsia"/>
          <w:kern w:val="0"/>
        </w:rPr>
        <w:t>等公务员体检定点医院参加体检</w:t>
      </w:r>
      <w:r>
        <w:rPr>
          <w:rFonts w:ascii="仿宋_GB2312" w:eastAsia="仿宋_GB2312" w:hAnsi="仿宋" w:cs="仿宋" w:hint="eastAsia"/>
          <w:shd w:val="clear" w:color="auto" w:fill="FFFFFF"/>
        </w:rPr>
        <w:t>（体检时间须在</w:t>
      </w:r>
      <w:r>
        <w:rPr>
          <w:rFonts w:ascii="仿宋_GB2312" w:eastAsia="仿宋_GB2312" w:hAnsi="仿宋" w:cs="仿宋" w:hint="eastAsia"/>
          <w:shd w:val="clear" w:color="auto" w:fill="FFFFFF"/>
        </w:rPr>
        <w:t>202</w:t>
      </w:r>
      <w:r>
        <w:rPr>
          <w:rFonts w:ascii="仿宋_GB2312" w:eastAsia="仿宋_GB2312" w:hAnsi="仿宋" w:cs="仿宋"/>
          <w:shd w:val="clear" w:color="auto" w:fill="FFFFFF"/>
          <w:lang w:val="en"/>
        </w:rPr>
        <w:t>3</w:t>
      </w:r>
      <w:r>
        <w:rPr>
          <w:rFonts w:ascii="仿宋_GB2312" w:eastAsia="仿宋_GB2312" w:hAnsi="仿宋" w:cs="仿宋" w:hint="eastAsia"/>
          <w:shd w:val="clear" w:color="auto" w:fill="FFFFFF"/>
        </w:rPr>
        <w:t>年</w:t>
      </w:r>
      <w:r>
        <w:rPr>
          <w:rFonts w:ascii="仿宋_GB2312" w:eastAsia="仿宋_GB2312" w:hAnsi="仿宋" w:cs="仿宋" w:hint="eastAsia"/>
          <w:shd w:val="clear" w:color="auto" w:fill="FFFFFF"/>
        </w:rPr>
        <w:t>1</w:t>
      </w:r>
      <w:r>
        <w:rPr>
          <w:rFonts w:ascii="仿宋_GB2312" w:eastAsia="仿宋_GB2312" w:hAnsi="仿宋" w:cs="仿宋" w:hint="eastAsia"/>
          <w:shd w:val="clear" w:color="auto" w:fill="FFFFFF"/>
        </w:rPr>
        <w:t>月</w:t>
      </w:r>
      <w:r>
        <w:rPr>
          <w:rFonts w:ascii="仿宋_GB2312" w:eastAsia="仿宋_GB2312" w:hAnsi="仿宋" w:cs="仿宋" w:hint="eastAsia"/>
          <w:shd w:val="clear" w:color="auto" w:fill="FFFFFF"/>
        </w:rPr>
        <w:t>1</w:t>
      </w:r>
      <w:r>
        <w:rPr>
          <w:rFonts w:ascii="仿宋_GB2312" w:eastAsia="仿宋_GB2312" w:hAnsi="仿宋" w:cs="仿宋" w:hint="eastAsia"/>
          <w:shd w:val="clear" w:color="auto" w:fill="FFFFFF"/>
        </w:rPr>
        <w:t>日后有效）。</w:t>
      </w:r>
    </w:p>
    <w:p w:rsidR="0052176B" w:rsidRDefault="00E54272">
      <w:pPr>
        <w:widowControl/>
        <w:spacing w:line="580" w:lineRule="exact"/>
        <w:ind w:firstLineChars="200" w:firstLine="640"/>
        <w:rPr>
          <w:rFonts w:eastAsia="仿宋_GB2312" w:cs="Arial"/>
          <w:color w:val="auto"/>
          <w:kern w:val="0"/>
        </w:rPr>
      </w:pPr>
      <w:r>
        <w:rPr>
          <w:rFonts w:eastAsia="仿宋_GB2312" w:cs="Arial" w:hint="eastAsia"/>
          <w:kern w:val="0"/>
        </w:rPr>
        <w:t>3.</w:t>
      </w:r>
      <w:r>
        <w:rPr>
          <w:rFonts w:eastAsia="仿宋_GB2312" w:cs="Arial" w:hint="eastAsia"/>
          <w:kern w:val="0"/>
        </w:rPr>
        <w:t>以上材料在</w:t>
      </w:r>
      <w:r>
        <w:rPr>
          <w:rFonts w:eastAsia="仿宋_GB2312" w:cs="Arial" w:hint="eastAsia"/>
          <w:b/>
          <w:color w:val="FF0000"/>
          <w:kern w:val="0"/>
        </w:rPr>
        <w:t>20</w:t>
      </w:r>
      <w:r>
        <w:rPr>
          <w:rFonts w:eastAsia="仿宋_GB2312" w:cs="Arial"/>
          <w:b/>
          <w:color w:val="FF0000"/>
          <w:kern w:val="0"/>
        </w:rPr>
        <w:t>23</w:t>
      </w:r>
      <w:r>
        <w:rPr>
          <w:rFonts w:eastAsia="仿宋_GB2312" w:cs="Arial" w:hint="eastAsia"/>
          <w:b/>
          <w:color w:val="FF0000"/>
          <w:kern w:val="0"/>
        </w:rPr>
        <w:t>年</w:t>
      </w:r>
      <w:r>
        <w:rPr>
          <w:rFonts w:eastAsia="仿宋_GB2312" w:cs="Arial"/>
          <w:b/>
          <w:color w:val="FF0000"/>
          <w:kern w:val="0"/>
        </w:rPr>
        <w:t>4</w:t>
      </w:r>
      <w:r>
        <w:rPr>
          <w:rFonts w:eastAsia="仿宋_GB2312" w:cs="Arial" w:hint="eastAsia"/>
          <w:b/>
          <w:color w:val="FF0000"/>
          <w:kern w:val="0"/>
        </w:rPr>
        <w:t>月</w:t>
      </w:r>
      <w:r>
        <w:rPr>
          <w:rFonts w:eastAsia="仿宋_GB2312" w:cs="Arial" w:hint="eastAsia"/>
          <w:b/>
          <w:color w:val="FF0000"/>
          <w:kern w:val="0"/>
        </w:rPr>
        <w:t>1</w:t>
      </w:r>
      <w:r>
        <w:rPr>
          <w:rFonts w:eastAsia="仿宋_GB2312" w:cs="Arial"/>
          <w:b/>
          <w:color w:val="FF0000"/>
          <w:kern w:val="0"/>
        </w:rPr>
        <w:t>3</w:t>
      </w:r>
      <w:r>
        <w:rPr>
          <w:rFonts w:eastAsia="仿宋_GB2312" w:cs="Arial" w:hint="eastAsia"/>
          <w:kern w:val="0"/>
        </w:rPr>
        <w:t>日前交到人事处审核。《高校教师资格申请人员名单汇总表》（不打印，发</w:t>
      </w:r>
      <w:r>
        <w:rPr>
          <w:rFonts w:eastAsia="仿宋_GB2312" w:cs="Arial" w:hint="eastAsia"/>
          <w:color w:val="auto"/>
          <w:kern w:val="0"/>
        </w:rPr>
        <w:t>至邮箱人事处</w:t>
      </w:r>
      <w:r>
        <w:rPr>
          <w:rFonts w:eastAsia="仿宋_GB2312" w:cs="Arial" w:hint="eastAsia"/>
          <w:color w:val="auto"/>
          <w:kern w:val="0"/>
        </w:rPr>
        <w:t>OA</w:t>
      </w:r>
      <w:r>
        <w:rPr>
          <w:rFonts w:eastAsia="仿宋_GB2312" w:cs="Arial" w:hint="eastAsia"/>
          <w:kern w:val="0"/>
        </w:rPr>
        <w:t>邮箱）</w:t>
      </w:r>
      <w:r>
        <w:rPr>
          <w:rFonts w:eastAsia="仿宋_GB2312" w:cs="Arial" w:hint="eastAsia"/>
          <w:color w:val="auto"/>
          <w:kern w:val="0"/>
        </w:rPr>
        <w:t>。</w:t>
      </w:r>
    </w:p>
    <w:p w:rsidR="0052176B" w:rsidRDefault="00E54272">
      <w:pPr>
        <w:widowControl/>
        <w:spacing w:line="580" w:lineRule="exact"/>
        <w:ind w:firstLineChars="200" w:firstLine="640"/>
        <w:rPr>
          <w:rFonts w:eastAsia="仿宋_GB2312" w:cs="Arial"/>
          <w:kern w:val="0"/>
          <w:szCs w:val="21"/>
        </w:rPr>
      </w:pPr>
      <w:r>
        <w:rPr>
          <w:rFonts w:eastAsia="仿宋_GB2312" w:cs="Arial" w:hint="eastAsia"/>
          <w:kern w:val="0"/>
        </w:rPr>
        <w:t>如有疑问请咨询：吴丽琼</w:t>
      </w:r>
      <w:r>
        <w:rPr>
          <w:rFonts w:eastAsia="仿宋_GB2312" w:cs="Arial" w:hint="eastAsia"/>
          <w:kern w:val="0"/>
        </w:rPr>
        <w:t xml:space="preserve"> 0599-6133058</w:t>
      </w:r>
    </w:p>
    <w:p w:rsidR="0052176B" w:rsidRDefault="0052176B">
      <w:pPr>
        <w:spacing w:line="540" w:lineRule="exact"/>
        <w:ind w:firstLineChars="200" w:firstLine="640"/>
        <w:jc w:val="right"/>
        <w:rPr>
          <w:rFonts w:ascii="仿宋_GB2312" w:eastAsia="仿宋_GB2312" w:hAnsi="仿宋" w:cs="华文仿宋"/>
        </w:rPr>
      </w:pPr>
    </w:p>
    <w:p w:rsidR="0052176B" w:rsidRDefault="0052176B">
      <w:pPr>
        <w:spacing w:line="540" w:lineRule="exact"/>
        <w:ind w:firstLineChars="200" w:firstLine="640"/>
        <w:jc w:val="right"/>
        <w:rPr>
          <w:rFonts w:ascii="仿宋_GB2312" w:eastAsia="仿宋_GB2312" w:hAnsi="仿宋" w:cs="华文仿宋"/>
        </w:rPr>
      </w:pPr>
    </w:p>
    <w:p w:rsidR="0052176B" w:rsidRDefault="00E54272">
      <w:pPr>
        <w:wordWrap w:val="0"/>
        <w:spacing w:line="540" w:lineRule="exact"/>
        <w:ind w:firstLineChars="200" w:firstLine="640"/>
        <w:jc w:val="right"/>
        <w:rPr>
          <w:rFonts w:ascii="仿宋_GB2312" w:eastAsia="仿宋_GB2312" w:hAnsi="仿宋" w:cs="华文仿宋"/>
        </w:rPr>
      </w:pPr>
      <w:r>
        <w:rPr>
          <w:rFonts w:ascii="仿宋_GB2312" w:eastAsia="仿宋_GB2312" w:hAnsi="仿宋" w:cs="华文仿宋" w:hint="eastAsia"/>
        </w:rPr>
        <w:t>闽北</w:t>
      </w:r>
      <w:r>
        <w:rPr>
          <w:rFonts w:ascii="仿宋_GB2312" w:eastAsia="仿宋_GB2312" w:hAnsi="仿宋" w:cs="华文仿宋"/>
        </w:rPr>
        <w:t>职业技术学院人事处</w:t>
      </w:r>
      <w:r>
        <w:rPr>
          <w:rFonts w:ascii="仿宋_GB2312" w:eastAsia="仿宋_GB2312" w:hAnsi="仿宋" w:cs="华文仿宋" w:hint="eastAsia"/>
        </w:rPr>
        <w:t xml:space="preserve">        </w:t>
      </w:r>
    </w:p>
    <w:p w:rsidR="0052176B" w:rsidRDefault="00E54272">
      <w:pPr>
        <w:ind w:firstLineChars="1500" w:firstLine="4800"/>
        <w:rPr>
          <w:rFonts w:eastAsia="仿宋_GB2312"/>
        </w:rPr>
      </w:pPr>
      <w:r>
        <w:rPr>
          <w:rFonts w:ascii="仿宋_GB2312" w:eastAsia="仿宋_GB2312" w:hAnsi="仿宋" w:cs="华文仿宋"/>
        </w:rPr>
        <w:t>2023</w:t>
      </w:r>
      <w:r>
        <w:rPr>
          <w:rFonts w:ascii="仿宋_GB2312" w:eastAsia="仿宋_GB2312" w:hAnsi="仿宋" w:cs="华文仿宋" w:hint="eastAsia"/>
        </w:rPr>
        <w:t>年</w:t>
      </w:r>
      <w:r>
        <w:rPr>
          <w:rFonts w:ascii="仿宋_GB2312" w:eastAsia="仿宋_GB2312" w:hAnsi="仿宋" w:cs="华文仿宋"/>
        </w:rPr>
        <w:t>3</w:t>
      </w:r>
      <w:r>
        <w:rPr>
          <w:rFonts w:ascii="仿宋_GB2312" w:eastAsia="仿宋_GB2312" w:hAnsi="仿宋" w:cs="华文仿宋" w:hint="eastAsia"/>
        </w:rPr>
        <w:t>月</w:t>
      </w:r>
      <w:r>
        <w:rPr>
          <w:rFonts w:ascii="仿宋_GB2312" w:eastAsia="仿宋_GB2312" w:hAnsi="仿宋" w:cs="华文仿宋"/>
        </w:rPr>
        <w:t>29</w:t>
      </w:r>
      <w:r>
        <w:rPr>
          <w:rFonts w:ascii="仿宋_GB2312" w:eastAsia="仿宋_GB2312" w:hAnsi="仿宋" w:cs="华文仿宋" w:hint="eastAsia"/>
        </w:rPr>
        <w:t>日</w:t>
      </w:r>
      <w:r>
        <w:rPr>
          <w:rFonts w:ascii="仿宋_GB2312" w:eastAsia="仿宋_GB2312" w:hAnsi="仿宋" w:cs="华文仿宋" w:hint="eastAsia"/>
        </w:rPr>
        <w:t xml:space="preserve">   </w:t>
      </w:r>
    </w:p>
    <w:sectPr w:rsidR="0052176B">
      <w:pgSz w:w="11906" w:h="16838"/>
      <w:pgMar w:top="2098" w:right="1531" w:bottom="1814"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4272" w:rsidRDefault="00E54272" w:rsidP="006760E5">
      <w:r>
        <w:separator/>
      </w:r>
    </w:p>
  </w:endnote>
  <w:endnote w:type="continuationSeparator" w:id="0">
    <w:p w:rsidR="00E54272" w:rsidRDefault="00E54272" w:rsidP="00676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embedRegular r:id="rId1" w:subsetted="1" w:fontKey="{2220CE0D-E0DF-4403-983D-C098BB3BC662}"/>
    <w:embedBold r:id="rId2" w:subsetted="1" w:fontKey="{53E4D6A3-9B25-485E-8968-D6745F839F31}"/>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embedRegular r:id="rId3" w:subsetted="1" w:fontKey="{9E8891D6-B69F-4682-84CB-1D8E90CC161E}"/>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4272" w:rsidRDefault="00E54272" w:rsidP="006760E5">
      <w:r>
        <w:separator/>
      </w:r>
    </w:p>
  </w:footnote>
  <w:footnote w:type="continuationSeparator" w:id="0">
    <w:p w:rsidR="00E54272" w:rsidRDefault="00E54272" w:rsidP="006760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lkNTJlMDUwNzAyOWU2MzBkNDEzZTQxNzgxYjhiYjQifQ=="/>
  </w:docVars>
  <w:rsids>
    <w:rsidRoot w:val="00FB6CEE"/>
    <w:rsid w:val="00071B4E"/>
    <w:rsid w:val="00134A7E"/>
    <w:rsid w:val="00171DD5"/>
    <w:rsid w:val="002906C1"/>
    <w:rsid w:val="00377559"/>
    <w:rsid w:val="003D7BA1"/>
    <w:rsid w:val="00512972"/>
    <w:rsid w:val="0052176B"/>
    <w:rsid w:val="00567DBC"/>
    <w:rsid w:val="005A6F98"/>
    <w:rsid w:val="005C1E26"/>
    <w:rsid w:val="005D03D6"/>
    <w:rsid w:val="006760E5"/>
    <w:rsid w:val="006814B4"/>
    <w:rsid w:val="007E1D4E"/>
    <w:rsid w:val="00821E90"/>
    <w:rsid w:val="0085312B"/>
    <w:rsid w:val="00994890"/>
    <w:rsid w:val="00A65307"/>
    <w:rsid w:val="00A91DC3"/>
    <w:rsid w:val="00AC4DB3"/>
    <w:rsid w:val="00AC6679"/>
    <w:rsid w:val="00B05B00"/>
    <w:rsid w:val="00B376B8"/>
    <w:rsid w:val="00BD719F"/>
    <w:rsid w:val="00BF2EF3"/>
    <w:rsid w:val="00BF3099"/>
    <w:rsid w:val="00C260DD"/>
    <w:rsid w:val="00CA51CA"/>
    <w:rsid w:val="00CB4ACF"/>
    <w:rsid w:val="00CE7868"/>
    <w:rsid w:val="00DA5917"/>
    <w:rsid w:val="00DC7648"/>
    <w:rsid w:val="00E405E4"/>
    <w:rsid w:val="00E54272"/>
    <w:rsid w:val="00FB6CEE"/>
    <w:rsid w:val="0969769E"/>
    <w:rsid w:val="0FFC7DF6"/>
    <w:rsid w:val="140D22BA"/>
    <w:rsid w:val="2C184CF6"/>
    <w:rsid w:val="2E28249A"/>
    <w:rsid w:val="2E8D7851"/>
    <w:rsid w:val="3B467343"/>
    <w:rsid w:val="447E3D77"/>
    <w:rsid w:val="4DBF4836"/>
    <w:rsid w:val="53C438F2"/>
    <w:rsid w:val="618C4A8A"/>
    <w:rsid w:val="6EB74327"/>
    <w:rsid w:val="761F78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AC497E7"/>
  <w15:docId w15:val="{57AE0504-1AAB-4648-98D5-2D89E978B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仿宋" w:hAnsi="Times New Roman" w:cs="Times New Roman"/>
      <w:color w:val="000000"/>
      <w:kern w:val="2"/>
      <w:sz w:val="32"/>
      <w:szCs w:val="32"/>
    </w:rPr>
  </w:style>
  <w:style w:type="paragraph" w:styleId="1">
    <w:name w:val="heading 1"/>
    <w:basedOn w:val="a"/>
    <w:next w:val="a"/>
    <w:link w:val="10"/>
    <w:uiPriority w:val="9"/>
    <w:qFormat/>
    <w:pPr>
      <w:jc w:val="left"/>
      <w:outlineLvl w:val="0"/>
    </w:pPr>
    <w:rPr>
      <w:rFonts w:ascii="微软雅黑" w:eastAsia="微软雅黑" w:hAnsi="微软雅黑"/>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pPr>
      <w:ind w:leftChars="2500" w:left="100"/>
    </w:pPr>
  </w:style>
  <w:style w:type="paragraph" w:styleId="a5">
    <w:name w:val="footer"/>
    <w:basedOn w:val="a"/>
    <w:link w:val="a6"/>
    <w:uiPriority w:val="99"/>
    <w:unhideWhenUsed/>
    <w:qFormat/>
    <w:pPr>
      <w:tabs>
        <w:tab w:val="center" w:pos="4153"/>
        <w:tab w:val="right" w:pos="8306"/>
      </w:tabs>
      <w:snapToGrid w:val="0"/>
      <w:jc w:val="left"/>
    </w:pPr>
    <w:rPr>
      <w:rFonts w:asciiTheme="minorHAnsi" w:eastAsiaTheme="minorEastAsia" w:hAnsiTheme="minorHAnsi" w:cstheme="minorBidi"/>
      <w:color w:val="auto"/>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color w:val="auto"/>
      <w:sz w:val="18"/>
      <w:szCs w:val="18"/>
    </w:rPr>
  </w:style>
  <w:style w:type="paragraph" w:styleId="a9">
    <w:name w:val="Normal (Web)"/>
    <w:basedOn w:val="a"/>
    <w:unhideWhenUsed/>
    <w:qFormat/>
    <w:pPr>
      <w:jc w:val="left"/>
    </w:pPr>
    <w:rPr>
      <w:kern w:val="0"/>
      <w:sz w:val="24"/>
    </w:rPr>
  </w:style>
  <w:style w:type="character" w:styleId="aa">
    <w:name w:val="Hyperlink"/>
    <w:rPr>
      <w:color w:val="0000FF"/>
      <w:u w:val="single"/>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character" w:customStyle="1" w:styleId="10">
    <w:name w:val="标题 1 字符"/>
    <w:basedOn w:val="a0"/>
    <w:link w:val="1"/>
    <w:uiPriority w:val="9"/>
    <w:qFormat/>
    <w:rPr>
      <w:rFonts w:ascii="微软雅黑" w:eastAsia="微软雅黑" w:hAnsi="微软雅黑" w:cs="Times New Roman"/>
      <w:b/>
      <w:color w:val="000000"/>
      <w:kern w:val="44"/>
      <w:sz w:val="48"/>
      <w:szCs w:val="48"/>
    </w:rPr>
  </w:style>
  <w:style w:type="character" w:customStyle="1" w:styleId="a4">
    <w:name w:val="日期 字符"/>
    <w:basedOn w:val="a0"/>
    <w:link w:val="a3"/>
    <w:uiPriority w:val="99"/>
    <w:semiHidden/>
    <w:qFormat/>
    <w:rPr>
      <w:rFonts w:ascii="Times New Roman" w:eastAsia="仿宋" w:hAnsi="Times New Roman" w:cs="Times New Roman"/>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232</Words>
  <Characters>1327</Characters>
  <Application>Microsoft Office Word</Application>
  <DocSecurity>0</DocSecurity>
  <Lines>11</Lines>
  <Paragraphs>3</Paragraphs>
  <ScaleCrop>false</ScaleCrop>
  <Company/>
  <LinksUpToDate>false</LinksUpToDate>
  <CharactersWithSpaces>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22</cp:revision>
  <dcterms:created xsi:type="dcterms:W3CDTF">2022-09-19T01:56:00Z</dcterms:created>
  <dcterms:modified xsi:type="dcterms:W3CDTF">2023-03-29T03:14:00Z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89A8E69B6743400C8F35A424237523C7</vt:lpwstr>
  </property>
</Properties>
</file>